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5CB4A" w14:textId="0489BE75" w:rsidR="00BD1BA4" w:rsidRDefault="00BD1BA4" w:rsidP="00BD1BA4">
      <w:pPr>
        <w:contextualSpacing/>
        <w:rPr>
          <w:rFonts w:ascii="Arial" w:hAnsi="Arial" w:cs="Arial"/>
          <w:sz w:val="22"/>
        </w:rPr>
      </w:pPr>
      <w:r w:rsidRPr="00BD1BA4">
        <w:rPr>
          <w:rFonts w:ascii="Arial" w:hAnsi="Arial" w:cs="Arial"/>
          <w:sz w:val="22"/>
          <w:highlight w:val="yellow"/>
        </w:rPr>
        <w:t>[DATE]</w:t>
      </w:r>
    </w:p>
    <w:p w14:paraId="1A5A9866" w14:textId="342447D2" w:rsidR="00BD1BA4" w:rsidRDefault="00BD1BA4" w:rsidP="00BD1BA4">
      <w:pPr>
        <w:contextualSpacing/>
        <w:rPr>
          <w:rFonts w:ascii="Arial" w:hAnsi="Arial" w:cs="Arial"/>
          <w:sz w:val="22"/>
        </w:rPr>
      </w:pPr>
    </w:p>
    <w:p w14:paraId="6EE41DA6" w14:textId="77777777" w:rsidR="00F04651" w:rsidRDefault="00F04651" w:rsidP="00BD1BA4">
      <w:pPr>
        <w:contextualSpacing/>
        <w:rPr>
          <w:rFonts w:ascii="Arial" w:hAnsi="Arial" w:cs="Arial"/>
          <w:sz w:val="22"/>
        </w:rPr>
      </w:pPr>
    </w:p>
    <w:p w14:paraId="17943101" w14:textId="77777777" w:rsidR="00BD1BA4" w:rsidRDefault="00BD1BA4" w:rsidP="00BD1BA4">
      <w:pPr>
        <w:contextualSpacing/>
        <w:rPr>
          <w:rFonts w:ascii="Arial" w:hAnsi="Arial" w:cs="Arial"/>
          <w:sz w:val="22"/>
        </w:rPr>
      </w:pPr>
    </w:p>
    <w:p w14:paraId="3F8CF817" w14:textId="1D99F935" w:rsidR="00F04651" w:rsidRDefault="00F04651" w:rsidP="00F04651">
      <w:pPr>
        <w:spacing w:before="100" w:beforeAutospacing="1" w:after="100" w:afterAutospacing="1"/>
        <w:contextualSpacing/>
        <w:rPr>
          <w:rFonts w:ascii="Arial" w:hAnsi="Arial" w:cs="Arial"/>
          <w:sz w:val="22"/>
        </w:rPr>
      </w:pPr>
      <w:r w:rsidRPr="00F04651">
        <w:rPr>
          <w:rFonts w:ascii="Arial" w:hAnsi="Arial" w:cs="Arial"/>
          <w:sz w:val="22"/>
        </w:rPr>
        <w:t>Dear [</w:t>
      </w:r>
      <w:r w:rsidRPr="00F04651">
        <w:rPr>
          <w:rFonts w:ascii="Arial" w:hAnsi="Arial" w:cs="Arial"/>
          <w:sz w:val="22"/>
          <w:highlight w:val="yellow"/>
        </w:rPr>
        <w:t>NAME</w:t>
      </w:r>
      <w:r w:rsidRPr="00F04651">
        <w:rPr>
          <w:rFonts w:ascii="Arial" w:hAnsi="Arial" w:cs="Arial"/>
          <w:sz w:val="22"/>
        </w:rPr>
        <w:t>],</w:t>
      </w:r>
    </w:p>
    <w:p w14:paraId="36FA1C81" w14:textId="77777777" w:rsidR="00F04651" w:rsidRPr="00F04651" w:rsidRDefault="00F04651" w:rsidP="00F04651">
      <w:pPr>
        <w:spacing w:before="100" w:beforeAutospacing="1" w:after="100" w:afterAutospacing="1"/>
        <w:contextualSpacing/>
        <w:rPr>
          <w:rFonts w:ascii="Arial" w:hAnsi="Arial" w:cs="Arial"/>
          <w:sz w:val="22"/>
        </w:rPr>
      </w:pPr>
    </w:p>
    <w:p w14:paraId="1E1660AD" w14:textId="0ACAB54D" w:rsidR="00F04651" w:rsidRPr="00F04651" w:rsidRDefault="00F04651" w:rsidP="00F04651">
      <w:pPr>
        <w:spacing w:before="100" w:beforeAutospacing="1" w:after="100" w:afterAutospacing="1"/>
        <w:contextualSpacing/>
        <w:rPr>
          <w:rFonts w:ascii="Arial" w:hAnsi="Arial" w:cs="Arial"/>
          <w:sz w:val="22"/>
        </w:rPr>
      </w:pPr>
      <w:r w:rsidRPr="00F04651">
        <w:rPr>
          <w:rFonts w:ascii="Arial" w:hAnsi="Arial" w:cs="Arial"/>
          <w:sz w:val="22"/>
        </w:rPr>
        <w:t xml:space="preserve">As a member of the Society of Pediatric Nurses (SPN), I would like to encourage you to review and integrate the newly released </w:t>
      </w:r>
      <w:hyperlink r:id="rId7" w:history="1">
        <w:r w:rsidRPr="00F04651">
          <w:rPr>
            <w:rStyle w:val="Hyperlink"/>
            <w:rFonts w:ascii="Arial" w:hAnsi="Arial" w:cs="Arial"/>
            <w:b/>
            <w:color w:val="00B0F0"/>
            <w:sz w:val="22"/>
          </w:rPr>
          <w:t>Pediatric Nurse Residency Core Competencies</w:t>
        </w:r>
      </w:hyperlink>
      <w:r w:rsidRPr="00F04651">
        <w:rPr>
          <w:rFonts w:ascii="Arial" w:hAnsi="Arial" w:cs="Arial"/>
          <w:sz w:val="22"/>
        </w:rPr>
        <w:t xml:space="preserve"> into our nurse residency program here at [</w:t>
      </w:r>
      <w:r w:rsidRPr="00F04651">
        <w:rPr>
          <w:rFonts w:ascii="Arial" w:hAnsi="Arial" w:cs="Arial"/>
          <w:sz w:val="22"/>
          <w:highlight w:val="yellow"/>
        </w:rPr>
        <w:t>INSTITUTION</w:t>
      </w:r>
      <w:r w:rsidRPr="00F04651">
        <w:rPr>
          <w:rFonts w:ascii="Arial" w:hAnsi="Arial" w:cs="Arial"/>
          <w:sz w:val="22"/>
        </w:rPr>
        <w:t xml:space="preserve">]. </w:t>
      </w:r>
    </w:p>
    <w:p w14:paraId="5B8789EA" w14:textId="77777777" w:rsidR="00F04651" w:rsidRPr="00F04651" w:rsidRDefault="00F04651" w:rsidP="00F04651">
      <w:pPr>
        <w:spacing w:before="100" w:beforeAutospacing="1" w:after="100" w:afterAutospacing="1"/>
        <w:contextualSpacing/>
        <w:rPr>
          <w:rFonts w:ascii="Arial" w:hAnsi="Arial" w:cs="Arial"/>
          <w:sz w:val="22"/>
        </w:rPr>
      </w:pPr>
    </w:p>
    <w:p w14:paraId="79C2B144" w14:textId="279FDCD2" w:rsidR="00F04651" w:rsidRDefault="00F04651" w:rsidP="00F04651">
      <w:pPr>
        <w:spacing w:before="100" w:beforeAutospacing="1" w:after="100" w:afterAutospacing="1"/>
        <w:contextualSpacing/>
        <w:rPr>
          <w:rFonts w:ascii="Arial" w:hAnsi="Arial" w:cs="Arial"/>
          <w:sz w:val="22"/>
        </w:rPr>
      </w:pPr>
      <w:r w:rsidRPr="00F04651">
        <w:rPr>
          <w:rFonts w:ascii="Arial" w:hAnsi="Arial" w:cs="Arial"/>
          <w:sz w:val="22"/>
        </w:rPr>
        <w:t>This document provides provide explicit recommendations for the professional pediatric nurse residency program by prioritizing and determining the foundational knowledge, skills and attitudes in pediatric nursing for the baccalaureate-prepared nurse in the acute care setting</w:t>
      </w:r>
      <w:r>
        <w:rPr>
          <w:rFonts w:ascii="Arial" w:hAnsi="Arial" w:cs="Arial"/>
          <w:sz w:val="22"/>
        </w:rPr>
        <w:t>.</w:t>
      </w:r>
    </w:p>
    <w:p w14:paraId="3AE72361" w14:textId="77777777" w:rsidR="00F04651" w:rsidRPr="00F04651" w:rsidRDefault="00F04651" w:rsidP="00F04651">
      <w:pPr>
        <w:spacing w:before="100" w:beforeAutospacing="1" w:after="100" w:afterAutospacing="1"/>
        <w:contextualSpacing/>
        <w:rPr>
          <w:rFonts w:ascii="Arial" w:hAnsi="Arial" w:cs="Arial"/>
          <w:sz w:val="22"/>
        </w:rPr>
      </w:pPr>
    </w:p>
    <w:p w14:paraId="3D17870C" w14:textId="77777777" w:rsidR="00F04651" w:rsidRPr="00F04651" w:rsidRDefault="00F04651" w:rsidP="00F04651">
      <w:pPr>
        <w:spacing w:before="100" w:beforeAutospacing="1" w:after="100" w:afterAutospacing="1"/>
        <w:contextualSpacing/>
        <w:rPr>
          <w:rFonts w:ascii="Arial" w:hAnsi="Arial" w:cs="Arial"/>
          <w:sz w:val="22"/>
        </w:rPr>
      </w:pPr>
      <w:r w:rsidRPr="00F04651">
        <w:rPr>
          <w:rFonts w:ascii="Arial" w:hAnsi="Arial" w:cs="Arial"/>
          <w:sz w:val="22"/>
        </w:rPr>
        <w:t xml:space="preserve">I believe it is vital that we integrate these competencies into our program’s curriculum, as these standards help to ensure that newly licensed nurses demonstrate the competencies necessary to be a successful provider of safe, quality care in a pediatric setting. </w:t>
      </w:r>
    </w:p>
    <w:p w14:paraId="4AA4AF40" w14:textId="77777777" w:rsidR="00F04651" w:rsidRPr="00F04651" w:rsidRDefault="00F04651" w:rsidP="00F04651">
      <w:pPr>
        <w:spacing w:before="100" w:beforeAutospacing="1" w:after="100" w:afterAutospacing="1"/>
        <w:contextualSpacing/>
        <w:rPr>
          <w:rFonts w:ascii="Arial" w:hAnsi="Arial" w:cs="Arial"/>
          <w:sz w:val="22"/>
        </w:rPr>
      </w:pPr>
    </w:p>
    <w:p w14:paraId="2AE40690" w14:textId="692CF6EA" w:rsidR="00F04651" w:rsidRPr="00F04651" w:rsidRDefault="00F04651" w:rsidP="00F04651">
      <w:pPr>
        <w:spacing w:before="100" w:beforeAutospacing="1" w:after="100" w:afterAutospacing="1"/>
        <w:contextualSpacing/>
        <w:rPr>
          <w:rFonts w:ascii="Arial" w:hAnsi="Arial" w:cs="Arial"/>
          <w:sz w:val="22"/>
        </w:rPr>
      </w:pPr>
      <w:r w:rsidRPr="00F04651">
        <w:rPr>
          <w:rFonts w:ascii="Arial" w:hAnsi="Arial" w:cs="Arial"/>
          <w:sz w:val="22"/>
        </w:rPr>
        <w:t xml:space="preserve">I encourage you to download and access the core competencies </w:t>
      </w:r>
      <w:hyperlink r:id="rId8" w:history="1">
        <w:r w:rsidRPr="00F04651">
          <w:rPr>
            <w:rStyle w:val="Hyperlink"/>
            <w:rFonts w:ascii="Arial" w:hAnsi="Arial" w:cs="Arial"/>
            <w:color w:val="00B0F0"/>
            <w:sz w:val="22"/>
          </w:rPr>
          <w:t>here</w:t>
        </w:r>
      </w:hyperlink>
      <w:r w:rsidRPr="00F04651">
        <w:rPr>
          <w:rFonts w:ascii="Arial" w:hAnsi="Arial" w:cs="Arial"/>
          <w:sz w:val="22"/>
        </w:rPr>
        <w:t xml:space="preserve"> and to share them with fellow leaders. Together we can ensure that [</w:t>
      </w:r>
      <w:r w:rsidRPr="00F04651">
        <w:rPr>
          <w:rFonts w:ascii="Arial" w:hAnsi="Arial" w:cs="Arial"/>
          <w:sz w:val="22"/>
          <w:highlight w:val="yellow"/>
        </w:rPr>
        <w:t>INSTITUTION</w:t>
      </w:r>
      <w:r w:rsidRPr="00F04651">
        <w:rPr>
          <w:rFonts w:ascii="Arial" w:hAnsi="Arial" w:cs="Arial"/>
          <w:sz w:val="22"/>
        </w:rPr>
        <w:t>] and our nurse residents are well-equipped to practice in the pediatric health care setting.</w:t>
      </w:r>
    </w:p>
    <w:p w14:paraId="08DC93C3" w14:textId="77777777" w:rsidR="00F04651" w:rsidRPr="00F04651" w:rsidRDefault="00F04651" w:rsidP="00F04651">
      <w:pPr>
        <w:spacing w:before="100" w:beforeAutospacing="1" w:after="100" w:afterAutospacing="1"/>
        <w:contextualSpacing/>
        <w:rPr>
          <w:rFonts w:ascii="Arial" w:hAnsi="Arial" w:cs="Arial"/>
          <w:sz w:val="22"/>
        </w:rPr>
      </w:pPr>
      <w:bookmarkStart w:id="0" w:name="_GoBack"/>
      <w:bookmarkEnd w:id="0"/>
    </w:p>
    <w:p w14:paraId="111D6454" w14:textId="77777777" w:rsidR="00F04651" w:rsidRPr="00F04651" w:rsidRDefault="00F04651" w:rsidP="00F04651">
      <w:pPr>
        <w:spacing w:before="100" w:beforeAutospacing="1" w:after="100" w:afterAutospacing="1"/>
        <w:contextualSpacing/>
        <w:rPr>
          <w:rFonts w:ascii="Arial" w:hAnsi="Arial" w:cs="Arial"/>
          <w:sz w:val="22"/>
        </w:rPr>
      </w:pPr>
      <w:r w:rsidRPr="00F04651">
        <w:rPr>
          <w:rFonts w:ascii="Arial" w:hAnsi="Arial" w:cs="Arial"/>
          <w:sz w:val="22"/>
        </w:rPr>
        <w:t>Sincerely,</w:t>
      </w:r>
    </w:p>
    <w:p w14:paraId="2F9E9EBE" w14:textId="77777777" w:rsidR="00F04651" w:rsidRPr="00F04651" w:rsidRDefault="00F04651" w:rsidP="00F04651">
      <w:pPr>
        <w:spacing w:before="100" w:beforeAutospacing="1" w:after="100" w:afterAutospacing="1"/>
        <w:contextualSpacing/>
        <w:rPr>
          <w:rFonts w:ascii="Arial" w:hAnsi="Arial" w:cs="Arial"/>
          <w:sz w:val="22"/>
        </w:rPr>
      </w:pPr>
    </w:p>
    <w:p w14:paraId="733CA9A6" w14:textId="77777777" w:rsidR="00F04651" w:rsidRPr="00F04651" w:rsidRDefault="00F04651" w:rsidP="00F04651">
      <w:pPr>
        <w:spacing w:before="100" w:beforeAutospacing="1" w:after="100" w:afterAutospacing="1"/>
        <w:contextualSpacing/>
        <w:rPr>
          <w:rFonts w:ascii="Arial" w:hAnsi="Arial" w:cs="Arial"/>
          <w:sz w:val="22"/>
        </w:rPr>
      </w:pPr>
      <w:r w:rsidRPr="00F04651">
        <w:rPr>
          <w:rFonts w:ascii="Arial" w:hAnsi="Arial" w:cs="Arial"/>
          <w:sz w:val="22"/>
        </w:rPr>
        <w:t>[</w:t>
      </w:r>
      <w:r w:rsidRPr="00F04651">
        <w:rPr>
          <w:rFonts w:ascii="Arial" w:hAnsi="Arial" w:cs="Arial"/>
          <w:sz w:val="22"/>
          <w:highlight w:val="yellow"/>
        </w:rPr>
        <w:t>NAME</w:t>
      </w:r>
      <w:r w:rsidRPr="00F04651">
        <w:rPr>
          <w:rFonts w:ascii="Arial" w:hAnsi="Arial" w:cs="Arial"/>
          <w:sz w:val="22"/>
        </w:rPr>
        <w:t>]</w:t>
      </w:r>
    </w:p>
    <w:p w14:paraId="68373328" w14:textId="77777777" w:rsidR="00BD1BA4" w:rsidRPr="00BD1BA4" w:rsidRDefault="00BD1BA4" w:rsidP="00BD1BA4">
      <w:pPr>
        <w:spacing w:before="100" w:beforeAutospacing="1" w:after="100" w:afterAutospacing="1"/>
        <w:contextualSpacing/>
        <w:rPr>
          <w:rFonts w:ascii="Arial" w:hAnsi="Arial" w:cs="Arial"/>
          <w:sz w:val="22"/>
        </w:rPr>
      </w:pPr>
    </w:p>
    <w:p w14:paraId="28B26418" w14:textId="77777777" w:rsidR="00BD1BA4" w:rsidRPr="00BD1BA4" w:rsidRDefault="00BD1BA4" w:rsidP="00BD1BA4">
      <w:pPr>
        <w:spacing w:before="100" w:beforeAutospacing="1" w:after="100" w:afterAutospacing="1"/>
        <w:contextualSpacing/>
        <w:rPr>
          <w:rFonts w:ascii="Arial" w:hAnsi="Arial" w:cs="Arial"/>
          <w:sz w:val="22"/>
        </w:rPr>
      </w:pPr>
    </w:p>
    <w:p w14:paraId="458529D5" w14:textId="22EC9E99" w:rsidR="001D6274" w:rsidRPr="00BD1BA4" w:rsidRDefault="001D6274" w:rsidP="00BD1BA4">
      <w:pPr>
        <w:rPr>
          <w:rFonts w:ascii="Arial" w:hAnsi="Arial" w:cs="Arial"/>
          <w:sz w:val="22"/>
        </w:rPr>
      </w:pPr>
    </w:p>
    <w:sectPr w:rsidR="001D6274" w:rsidRPr="00BD1BA4" w:rsidSect="00197517">
      <w:headerReference w:type="default" r:id="rId9"/>
      <w:footerReference w:type="default" r:id="rId10"/>
      <w:pgSz w:w="12240" w:h="15840"/>
      <w:pgMar w:top="2952" w:right="1080" w:bottom="144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578AD" w14:textId="77777777" w:rsidR="00F747A8" w:rsidRDefault="00F747A8" w:rsidP="00893F1D">
      <w:r>
        <w:separator/>
      </w:r>
    </w:p>
  </w:endnote>
  <w:endnote w:type="continuationSeparator" w:id="0">
    <w:p w14:paraId="19985780" w14:textId="77777777" w:rsidR="00F747A8" w:rsidRDefault="00F747A8" w:rsidP="0089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06FFD" w14:textId="77777777" w:rsidR="00F8494D" w:rsidRDefault="002D3E4E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6730A6F" wp14:editId="46642D6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862170" cy="341630"/>
          <wp:effectExtent l="0" t="0" r="1206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utterstock_238111399_purple-footer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2170" cy="341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2A25A" w14:textId="77777777" w:rsidR="00F747A8" w:rsidRDefault="00F747A8" w:rsidP="00893F1D">
      <w:r>
        <w:separator/>
      </w:r>
    </w:p>
  </w:footnote>
  <w:footnote w:type="continuationSeparator" w:id="0">
    <w:p w14:paraId="6A1E1C52" w14:textId="77777777" w:rsidR="00F747A8" w:rsidRDefault="00F747A8" w:rsidP="00893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EC229" w14:textId="77777777" w:rsidR="00F8494D" w:rsidRDefault="00370FE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40EE82" wp14:editId="410AEE5B">
              <wp:simplePos x="0" y="0"/>
              <wp:positionH relativeFrom="column">
                <wp:posOffset>0</wp:posOffset>
              </wp:positionH>
              <wp:positionV relativeFrom="paragraph">
                <wp:posOffset>1231900</wp:posOffset>
              </wp:positionV>
              <wp:extent cx="7759700" cy="317500"/>
              <wp:effectExtent l="0" t="0" r="12700" b="1270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9700" cy="317500"/>
                      </a:xfrm>
                      <a:prstGeom prst="rect">
                        <a:avLst/>
                      </a:prstGeom>
                      <a:solidFill>
                        <a:srgbClr val="662D9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2D88AE" w14:textId="324BD9BB" w:rsidR="00F8494D" w:rsidRPr="00370FEA" w:rsidRDefault="00F8494D" w:rsidP="00370FEA">
                          <w:pPr>
                            <w:spacing w:after="360"/>
                            <w:ind w:left="936"/>
                            <w:rPr>
                              <w:rFonts w:ascii="Arial" w:hAnsi="Arial"/>
                              <w:color w:val="FFFFFF" w:themeColor="background1"/>
                              <w:spacing w:val="20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40EE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97pt;width:611pt;height: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" fillcolor="#662d91" stroked="f">
              <v:textbox>
                <w:txbxContent>
                  <w:p w14:paraId="0C2D88AE" w14:textId="324BD9BB" w:rsidR="00F8494D" w:rsidRPr="00370FEA" w:rsidRDefault="00F8494D" w:rsidP="00370FEA">
                    <w:pPr>
                      <w:spacing w:after="360"/>
                      <w:ind w:left="936"/>
                      <w:rPr>
                        <w:rFonts w:ascii="Arial" w:hAnsi="Arial"/>
                        <w:color w:val="FFFFFF" w:themeColor="background1"/>
                        <w:spacing w:val="20"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5B66FFEF" wp14:editId="19755CBA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59700" cy="1242060"/>
          <wp:effectExtent l="0" t="0" r="1270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-header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2420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0B7B22" w14:textId="77777777" w:rsidR="00F8494D" w:rsidRDefault="00F849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20"/>
  <w:drawingGridHorizontalSpacing w:val="144"/>
  <w:drawingGridVerticalSpacing w:val="144"/>
  <w:doNotUseMarginsForDrawingGridOrigin/>
  <w:drawingGridHorizontalOrigin w:val="1080"/>
  <w:drawingGridVerticalOrigin w:val="144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7A8"/>
    <w:rsid w:val="001035C7"/>
    <w:rsid w:val="00117022"/>
    <w:rsid w:val="00197517"/>
    <w:rsid w:val="001D6274"/>
    <w:rsid w:val="00216853"/>
    <w:rsid w:val="0023405B"/>
    <w:rsid w:val="002B3166"/>
    <w:rsid w:val="002D3E4E"/>
    <w:rsid w:val="00370FEA"/>
    <w:rsid w:val="00507B5C"/>
    <w:rsid w:val="00607E46"/>
    <w:rsid w:val="00670EB7"/>
    <w:rsid w:val="00777432"/>
    <w:rsid w:val="00893F1D"/>
    <w:rsid w:val="00A47B9B"/>
    <w:rsid w:val="00BD1BA4"/>
    <w:rsid w:val="00D2660B"/>
    <w:rsid w:val="00D919AA"/>
    <w:rsid w:val="00DF3CCF"/>
    <w:rsid w:val="00F04651"/>
    <w:rsid w:val="00F45F0C"/>
    <w:rsid w:val="00F747A8"/>
    <w:rsid w:val="00F8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1D5C7E6"/>
  <w14:defaultImageDpi w14:val="300"/>
  <w15:docId w15:val="{44BA3484-02E7-4DBE-861F-B5772C9F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F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F1D"/>
  </w:style>
  <w:style w:type="paragraph" w:styleId="Footer">
    <w:name w:val="footer"/>
    <w:basedOn w:val="Normal"/>
    <w:link w:val="FooterChar"/>
    <w:uiPriority w:val="99"/>
    <w:unhideWhenUsed/>
    <w:rsid w:val="00893F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F1D"/>
  </w:style>
  <w:style w:type="paragraph" w:styleId="BalloonText">
    <w:name w:val="Balloon Text"/>
    <w:basedOn w:val="Normal"/>
    <w:link w:val="BalloonTextChar"/>
    <w:uiPriority w:val="99"/>
    <w:semiHidden/>
    <w:unhideWhenUsed/>
    <w:rsid w:val="00893F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F1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BD1BA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BD1BA4"/>
  </w:style>
  <w:style w:type="character" w:styleId="Strong">
    <w:name w:val="Strong"/>
    <w:basedOn w:val="DefaultParagraphFont"/>
    <w:uiPriority w:val="22"/>
    <w:qFormat/>
    <w:rsid w:val="00BD1BA4"/>
    <w:rPr>
      <w:b/>
      <w:bCs/>
    </w:rPr>
  </w:style>
  <w:style w:type="character" w:styleId="Hyperlink">
    <w:name w:val="Hyperlink"/>
    <w:basedOn w:val="DefaultParagraphFont"/>
    <w:uiPriority w:val="99"/>
    <w:unhideWhenUsed/>
    <w:rsid w:val="00BD1BA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1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B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B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B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snurses.org/core-competenc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dsnurses.org/d/do/294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D754B4-3EBF-4771-9C7B-3CFB7B53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SmithBucklin Corp.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Trecien Schultz</dc:creator>
  <cp:keywords/>
  <dc:description/>
  <cp:lastModifiedBy>McGinnis, Molly</cp:lastModifiedBy>
  <cp:revision>2</cp:revision>
  <cp:lastPrinted>2017-01-25T22:24:00Z</cp:lastPrinted>
  <dcterms:created xsi:type="dcterms:W3CDTF">2017-07-05T21:05:00Z</dcterms:created>
  <dcterms:modified xsi:type="dcterms:W3CDTF">2017-07-05T21:05:00Z</dcterms:modified>
</cp:coreProperties>
</file>